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75" w:rsidRPr="00A452DE" w:rsidRDefault="006D1E75" w:rsidP="00154A2D">
      <w:pPr>
        <w:shd w:val="clear" w:color="auto" w:fill="FFFFFF"/>
        <w:spacing w:after="0" w:line="240" w:lineRule="atLeast"/>
        <w:jc w:val="center"/>
        <w:rPr>
          <w:rFonts w:ascii="Arial" w:hAnsi="Arial"/>
          <w:b/>
          <w:bCs/>
          <w:color w:val="00B0F0"/>
          <w:sz w:val="36"/>
          <w:szCs w:val="36"/>
          <w:lang w:val="en-GB" w:eastAsia="en-GB"/>
        </w:rPr>
      </w:pPr>
      <w:r>
        <w:rPr>
          <w:noProof/>
          <w:lang w:val="en-GB" w:eastAsia="en-GB"/>
        </w:rPr>
        <w:pict>
          <v:oval id="Oval 35" o:spid="_x0000_s1026" style="position:absolute;left:0;text-align:left;margin-left:322.8pt;margin-top:-15.6pt;width:45pt;height:49.8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" fillcolor="#5b9bd5" strokecolor="#41719c" strokeweight="1pt">
            <v:stroke joinstyle="miter"/>
            <v:textbox>
              <w:txbxContent>
                <w:p w:rsidR="006D1E75" w:rsidRPr="00A452DE" w:rsidRDefault="006D1E75" w:rsidP="00A452DE">
                  <w:pPr>
                    <w:jc w:val="center"/>
                    <w:rPr>
                      <w:b/>
                      <w:bCs/>
                      <w:sz w:val="44"/>
                      <w:szCs w:val="44"/>
                      <w:lang w:val="en-GB"/>
                    </w:rPr>
                  </w:pPr>
                  <w:r>
                    <w:rPr>
                      <w:b/>
                      <w:bCs/>
                      <w:sz w:val="44"/>
                      <w:szCs w:val="44"/>
                      <w:lang w:val="en-GB"/>
                    </w:rPr>
                    <w:t>4</w:t>
                  </w:r>
                </w:p>
              </w:txbxContent>
            </v:textbox>
            <w10:wrap anchorx="margin"/>
          </v:oval>
        </w:pict>
      </w:r>
      <w:r w:rsidRPr="00A452DE">
        <w:rPr>
          <w:rFonts w:ascii="Arial" w:hAnsi="Arial"/>
          <w:b/>
          <w:bCs/>
          <w:color w:val="00B0F0"/>
          <w:sz w:val="36"/>
          <w:szCs w:val="36"/>
          <w:highlight w:val="yellow"/>
          <w:lang w:val="en-GB" w:eastAsia="en-GB"/>
        </w:rPr>
        <w:t>Subjective Tafseer</w:t>
      </w:r>
    </w:p>
    <w:p w:rsidR="006D1E75" w:rsidRDefault="006D1E75" w:rsidP="00154A2D">
      <w:pPr>
        <w:shd w:val="clear" w:color="auto" w:fill="FFFFFF"/>
        <w:spacing w:after="0" w:line="240" w:lineRule="atLeast"/>
        <w:jc w:val="center"/>
        <w:rPr>
          <w:rFonts w:ascii="Arial" w:hAnsi="Arial"/>
          <w:b/>
          <w:bCs/>
          <w:color w:val="00B0F0"/>
          <w:sz w:val="36"/>
          <w:szCs w:val="36"/>
          <w:lang w:val="en-GB" w:eastAsia="en-GB"/>
        </w:rPr>
      </w:pPr>
      <w:r>
        <w:rPr>
          <w:rFonts w:ascii="Arial" w:hAnsi="Arial"/>
          <w:b/>
          <w:bCs/>
          <w:color w:val="00B0F0"/>
          <w:sz w:val="36"/>
          <w:szCs w:val="36"/>
          <w:lang w:val="en-GB" w:eastAsia="en-GB"/>
        </w:rPr>
        <w:t>05</w:t>
      </w:r>
      <w:r w:rsidRPr="00A452DE">
        <w:rPr>
          <w:rFonts w:ascii="Arial" w:hAnsi="Arial"/>
          <w:b/>
          <w:bCs/>
          <w:color w:val="00B0F0"/>
          <w:sz w:val="36"/>
          <w:szCs w:val="36"/>
          <w:lang w:val="en-GB" w:eastAsia="en-GB"/>
        </w:rPr>
        <w:t>/</w:t>
      </w:r>
      <w:r>
        <w:rPr>
          <w:rFonts w:ascii="Arial" w:hAnsi="Arial"/>
          <w:b/>
          <w:bCs/>
          <w:color w:val="00B0F0"/>
          <w:sz w:val="36"/>
          <w:szCs w:val="36"/>
          <w:lang w:val="en-GB" w:eastAsia="en-GB"/>
        </w:rPr>
        <w:t>02</w:t>
      </w:r>
      <w:r w:rsidRPr="00A452DE">
        <w:rPr>
          <w:rFonts w:ascii="Arial" w:hAnsi="Arial"/>
          <w:b/>
          <w:bCs/>
          <w:color w:val="00B0F0"/>
          <w:sz w:val="36"/>
          <w:szCs w:val="36"/>
          <w:lang w:val="en-GB" w:eastAsia="en-GB"/>
        </w:rPr>
        <w:t>/15</w:t>
      </w:r>
    </w:p>
    <w:p w:rsidR="006D1E75" w:rsidRPr="00A452DE" w:rsidRDefault="006D1E75" w:rsidP="00154A2D">
      <w:pPr>
        <w:shd w:val="clear" w:color="auto" w:fill="FFFFFF"/>
        <w:spacing w:after="0" w:line="240" w:lineRule="atLeast"/>
        <w:jc w:val="center"/>
        <w:rPr>
          <w:rFonts w:ascii="Arial" w:hAnsi="Arial"/>
          <w:b/>
          <w:bCs/>
          <w:color w:val="00B0F0"/>
          <w:sz w:val="36"/>
          <w:szCs w:val="36"/>
          <w:lang w:val="en-GB" w:eastAsia="en-GB"/>
        </w:rPr>
      </w:pPr>
    </w:p>
    <w:p w:rsidR="006D1E75" w:rsidRDefault="006D1E75" w:rsidP="00154A2D">
      <w:pPr>
        <w:jc w:val="center"/>
        <w:rPr>
          <w:b/>
          <w:bCs/>
          <w:color w:val="FF0000"/>
          <w:sz w:val="36"/>
          <w:szCs w:val="36"/>
          <w:lang w:val="en-GB"/>
        </w:rPr>
      </w:pPr>
      <w:r>
        <w:rPr>
          <w:b/>
          <w:bCs/>
          <w:color w:val="FF0000"/>
          <w:sz w:val="36"/>
          <w:szCs w:val="36"/>
          <w:lang w:val="en-GB"/>
        </w:rPr>
        <w:t>Islamic W</w:t>
      </w:r>
      <w:r w:rsidRPr="00A452DE">
        <w:rPr>
          <w:b/>
          <w:bCs/>
          <w:color w:val="FF0000"/>
          <w:sz w:val="36"/>
          <w:szCs w:val="36"/>
          <w:lang w:val="en-GB"/>
        </w:rPr>
        <w:t>ars in the Noble Quran</w:t>
      </w:r>
    </w:p>
    <w:p w:rsidR="006D1E75" w:rsidRPr="00A452DE" w:rsidRDefault="006D1E75" w:rsidP="00960565">
      <w:pPr>
        <w:jc w:val="both"/>
        <w:rPr>
          <w:b/>
          <w:bCs/>
          <w:color w:val="FF0000"/>
          <w:sz w:val="36"/>
          <w:szCs w:val="36"/>
          <w:lang w:val="en-GB"/>
        </w:rPr>
      </w:pPr>
    </w:p>
    <w:p w:rsidR="006D1E75" w:rsidRPr="00E24C7D" w:rsidRDefault="006D1E75" w:rsidP="00960565">
      <w:pPr>
        <w:pStyle w:val="ListParagraph"/>
        <w:numPr>
          <w:ilvl w:val="0"/>
          <w:numId w:val="1"/>
        </w:numPr>
        <w:jc w:val="both"/>
        <w:rPr>
          <w:b/>
          <w:bCs/>
          <w:color w:val="FF0000"/>
          <w:sz w:val="24"/>
          <w:szCs w:val="24"/>
          <w:lang w:val="en-GB"/>
        </w:rPr>
      </w:pPr>
      <w:r w:rsidRPr="00E24C7D">
        <w:rPr>
          <w:b/>
          <w:bCs/>
          <w:color w:val="FF0000"/>
          <w:sz w:val="24"/>
          <w:szCs w:val="24"/>
          <w:lang w:val="en-GB"/>
        </w:rPr>
        <w:t>Ghazwah of Badr</w:t>
      </w:r>
    </w:p>
    <w:p w:rsidR="006D1E75" w:rsidRPr="007F3D39" w:rsidRDefault="006D1E75" w:rsidP="00960565">
      <w:pPr>
        <w:spacing w:after="0"/>
        <w:jc w:val="both"/>
        <w:rPr>
          <w:b/>
          <w:bCs/>
          <w:sz w:val="20"/>
          <w:szCs w:val="20"/>
          <w:lang w:val="en-GB"/>
        </w:rPr>
      </w:pPr>
      <w:r w:rsidRPr="007F3D39">
        <w:rPr>
          <w:b/>
          <w:bCs/>
          <w:sz w:val="20"/>
          <w:szCs w:val="20"/>
          <w:lang w:val="en-GB"/>
        </w:rPr>
        <w:t xml:space="preserve">The intention of war </w:t>
      </w:r>
    </w:p>
    <w:p w:rsidR="006D1E75" w:rsidRPr="003F692C" w:rsidRDefault="006D1E75" w:rsidP="00960565">
      <w:pPr>
        <w:spacing w:after="0"/>
        <w:jc w:val="both"/>
        <w:rPr>
          <w:lang w:val="en-GB"/>
        </w:rPr>
      </w:pPr>
      <w:r w:rsidRPr="003F692C">
        <w:rPr>
          <w:lang w:val="en-GB"/>
        </w:rPr>
        <w:t xml:space="preserve"> [Shakir 8:47] And be not like those who came forth from their homes in great exultation and to be seen of men, and (who) turn away from the way of Allah, and Allah comprehends what they do.</w:t>
      </w:r>
    </w:p>
    <w:p w:rsidR="006D1E75" w:rsidRDefault="006D1E75" w:rsidP="00960565">
      <w:pPr>
        <w:jc w:val="both"/>
        <w:rPr>
          <w:lang w:val="en-GB"/>
        </w:rPr>
      </w:pPr>
      <w:r w:rsidRPr="003F692C">
        <w:rPr>
          <w:lang w:val="en-GB"/>
        </w:rPr>
        <w:t>[Shakir 8:48] And when the Shaitan made their works fair seeming to them, and said: No one can overcome you this day, and surely I am your protector: but when the two parties came in sight of each other he turned upon his heels, and said: Surely I am clear of you, surely I see what you do not see, surely I fear Allah; and Allah is severe in requiting (evil).</w:t>
      </w:r>
    </w:p>
    <w:p w:rsidR="006D1E75" w:rsidRPr="00F63F9D" w:rsidRDefault="006D1E75" w:rsidP="00960565">
      <w:pPr>
        <w:spacing w:after="0"/>
        <w:jc w:val="both"/>
        <w:rPr>
          <w:b/>
          <w:bCs/>
          <w:lang w:val="en-GB"/>
        </w:rPr>
      </w:pPr>
      <w:r w:rsidRPr="00F63F9D">
        <w:rPr>
          <w:b/>
          <w:bCs/>
          <w:sz w:val="20"/>
          <w:szCs w:val="20"/>
          <w:lang w:val="en-GB"/>
        </w:rPr>
        <w:t>Consultation</w:t>
      </w:r>
      <w:r w:rsidRPr="00F63F9D">
        <w:rPr>
          <w:b/>
          <w:bCs/>
          <w:lang w:val="en-GB"/>
        </w:rPr>
        <w:t xml:space="preserve"> </w:t>
      </w:r>
    </w:p>
    <w:p w:rsidR="006D1E75" w:rsidRDefault="006D1E75" w:rsidP="00960565">
      <w:pPr>
        <w:spacing w:after="0"/>
        <w:jc w:val="both"/>
      </w:pPr>
      <w:r w:rsidRPr="00F63F9D">
        <w:t xml:space="preserve"> [Shakir 3:159]</w:t>
      </w:r>
      <w:r w:rsidRPr="00AB2DFD">
        <w:t> </w:t>
      </w:r>
      <w:r>
        <w:t>…</w:t>
      </w:r>
      <w:r w:rsidRPr="00AB2DFD">
        <w:t xml:space="preserve"> and take counsel with them in the affair; so when you have decided, then place your trust in Allah; surely Allah loves those who trust.</w:t>
      </w:r>
    </w:p>
    <w:p w:rsidR="006D1E75" w:rsidRPr="00AB2DFD" w:rsidRDefault="006D1E75" w:rsidP="00960565">
      <w:pPr>
        <w:jc w:val="both"/>
        <w:rPr>
          <w:lang w:val="en-GB"/>
        </w:rPr>
      </w:pPr>
      <w:r w:rsidRPr="00AB2DFD">
        <w:rPr>
          <w:lang w:val="en-GB"/>
        </w:rPr>
        <w:t xml:space="preserve"> [Shakir 8:5] Even as your Lord caused you to go forth from your house with the truth, though a party of the believers were surely averse;</w:t>
      </w:r>
    </w:p>
    <w:p w:rsidR="006D1E75" w:rsidRDefault="006D1E75" w:rsidP="00960565">
      <w:pPr>
        <w:jc w:val="both"/>
        <w:rPr>
          <w:lang w:val="en-GB"/>
        </w:rPr>
      </w:pPr>
      <w:r w:rsidRPr="00AB2DFD">
        <w:rPr>
          <w:lang w:val="en-GB"/>
        </w:rPr>
        <w:t>[Shakir 8:6] They disputed with you about the truth after it had become clear, (and they went forth) as if they were being driven to death while they saw (it).</w:t>
      </w:r>
    </w:p>
    <w:p w:rsidR="006D1E75" w:rsidRPr="007F3D39" w:rsidRDefault="006D1E75" w:rsidP="00960565">
      <w:pPr>
        <w:spacing w:after="0"/>
        <w:jc w:val="both"/>
        <w:rPr>
          <w:b/>
          <w:bCs/>
          <w:sz w:val="20"/>
          <w:szCs w:val="20"/>
          <w:lang w:val="en-GB"/>
        </w:rPr>
      </w:pPr>
      <w:r w:rsidRPr="007F3D39">
        <w:rPr>
          <w:b/>
          <w:bCs/>
          <w:sz w:val="20"/>
          <w:szCs w:val="20"/>
          <w:lang w:val="en-GB"/>
        </w:rPr>
        <w:t>The source of Victory</w:t>
      </w:r>
    </w:p>
    <w:p w:rsidR="006D1E75" w:rsidRDefault="006D1E75" w:rsidP="00960565">
      <w:pPr>
        <w:spacing w:after="0"/>
        <w:jc w:val="both"/>
        <w:rPr>
          <w:lang w:val="en-GB"/>
        </w:rPr>
      </w:pPr>
      <w:r w:rsidRPr="003F692C">
        <w:rPr>
          <w:lang w:val="en-GB"/>
        </w:rPr>
        <w:t xml:space="preserve"> [Shakir 3:123] And Allah did certainly assist you at Badr when you were weak; be careful of (your duty to) Allah then, that you may give thanks.</w:t>
      </w:r>
    </w:p>
    <w:p w:rsidR="006D1E75" w:rsidRPr="0082511D" w:rsidRDefault="006D1E75" w:rsidP="00960565">
      <w:pPr>
        <w:spacing w:after="0"/>
        <w:jc w:val="both"/>
        <w:rPr>
          <w:lang w:val="en-GB"/>
        </w:rPr>
      </w:pPr>
      <w:r w:rsidRPr="0082511D">
        <w:rPr>
          <w:lang w:val="en-GB"/>
        </w:rPr>
        <w:t xml:space="preserve"> [Shakir 8:9] When you sought aid from your Lord, so He answered you: I will assist you with a thousand of the angels following one another.</w:t>
      </w:r>
    </w:p>
    <w:p w:rsidR="006D1E75" w:rsidRDefault="006D1E75" w:rsidP="00960565">
      <w:pPr>
        <w:jc w:val="both"/>
        <w:rPr>
          <w:lang w:val="en-GB"/>
        </w:rPr>
      </w:pPr>
      <w:r w:rsidRPr="0082511D">
        <w:rPr>
          <w:lang w:val="en-GB"/>
        </w:rPr>
        <w:t>[Shakir 8:10] And Allah only gave it as good news and that your hearts might be at ease thereby; and victory is only from Allah; surely Allah is Mighty, Wise.</w:t>
      </w:r>
    </w:p>
    <w:p w:rsidR="006D1E75" w:rsidRPr="0082511D" w:rsidRDefault="006D1E75" w:rsidP="00960565">
      <w:pPr>
        <w:spacing w:after="0"/>
        <w:jc w:val="both"/>
        <w:rPr>
          <w:lang w:val="en-GB"/>
        </w:rPr>
      </w:pPr>
      <w:r w:rsidRPr="00F63F9D">
        <w:rPr>
          <w:b/>
          <w:bCs/>
          <w:sz w:val="20"/>
          <w:szCs w:val="20"/>
          <w:lang w:val="en-GB"/>
        </w:rPr>
        <w:t xml:space="preserve">Beware of Rumours </w:t>
      </w:r>
    </w:p>
    <w:p w:rsidR="006D1E75" w:rsidRDefault="006D1E75" w:rsidP="00960565">
      <w:pPr>
        <w:spacing w:after="0"/>
        <w:jc w:val="both"/>
        <w:rPr>
          <w:lang w:val="en-GB"/>
        </w:rPr>
      </w:pPr>
      <w:r w:rsidRPr="0082511D">
        <w:rPr>
          <w:lang w:val="en-GB"/>
        </w:rPr>
        <w:t>[Shakir 4:83] And when there comes to them news of security or fear they spread it abroad; and if they had referred it to the Messenger and to those in authority among them, those among them who can search out the knowledge of it would have known it, and were it not for the grace of Allah upon you and His mercy, you would have certainly followed the Shaitan save a few</w:t>
      </w:r>
      <w:r>
        <w:rPr>
          <w:lang w:val="en-GB"/>
        </w:rPr>
        <w:t>.</w:t>
      </w:r>
    </w:p>
    <w:p w:rsidR="006D1E75" w:rsidRDefault="006D1E75" w:rsidP="00960565">
      <w:pPr>
        <w:spacing w:after="0"/>
        <w:jc w:val="both"/>
        <w:rPr>
          <w:lang w:val="en-GB"/>
        </w:rPr>
      </w:pPr>
    </w:p>
    <w:p w:rsidR="006D1E75" w:rsidRDefault="006D1E75" w:rsidP="00960565">
      <w:pPr>
        <w:jc w:val="both"/>
        <w:rPr>
          <w:lang w:val="en-GB"/>
        </w:rPr>
      </w:pPr>
    </w:p>
    <w:p w:rsidR="006D1E75" w:rsidRDefault="006D1E75" w:rsidP="00960565">
      <w:pPr>
        <w:spacing w:after="0"/>
        <w:jc w:val="both"/>
        <w:rPr>
          <w:b/>
          <w:bCs/>
          <w:sz w:val="20"/>
          <w:szCs w:val="20"/>
          <w:lang w:val="en-GB"/>
        </w:rPr>
      </w:pPr>
      <w:r w:rsidRPr="00E24C7D">
        <w:rPr>
          <w:b/>
          <w:bCs/>
          <w:sz w:val="20"/>
          <w:szCs w:val="20"/>
          <w:lang w:val="en-GB"/>
        </w:rPr>
        <w:t xml:space="preserve">Dealing with the prisoners of war </w:t>
      </w:r>
    </w:p>
    <w:p w:rsidR="006D1E75" w:rsidRPr="00BF3735" w:rsidRDefault="006D1E75" w:rsidP="00960565">
      <w:pPr>
        <w:spacing w:after="0"/>
        <w:jc w:val="both"/>
        <w:rPr>
          <w:b/>
          <w:bCs/>
          <w:sz w:val="20"/>
          <w:szCs w:val="20"/>
          <w:lang w:val="en-GB"/>
        </w:rPr>
      </w:pPr>
      <w:r w:rsidRPr="004F10AA">
        <w:rPr>
          <w:lang w:val="en-GB"/>
        </w:rPr>
        <w:t>[Shakir 8:70] O Prophet! Say to those of the captives who are in your hands: If Allah knows anything good in your hearts, He will give to you better than that which has been taken away from you and will forgive you, and Allah is Forgiving, Merciful.</w:t>
      </w:r>
    </w:p>
    <w:p w:rsidR="006D1E75" w:rsidRDefault="006D1E75" w:rsidP="00960565">
      <w:pPr>
        <w:jc w:val="both"/>
        <w:rPr>
          <w:lang w:val="en-GB"/>
        </w:rPr>
      </w:pPr>
      <w:r w:rsidRPr="004F10AA">
        <w:rPr>
          <w:lang w:val="en-GB"/>
        </w:rPr>
        <w:t xml:space="preserve"> [Shakir 8:71] And if they intend to act unfaithfully towards you, so indeed they acted unfaithfully towards Allah before, but He gave (you) mastery over them; and Allah is Knowing, Wise.</w:t>
      </w:r>
    </w:p>
    <w:p w:rsidR="006D1E75" w:rsidRDefault="006D1E75" w:rsidP="00960565">
      <w:pPr>
        <w:jc w:val="both"/>
        <w:rPr>
          <w:lang w:val="en-GB"/>
        </w:rPr>
      </w:pPr>
      <w:r w:rsidRPr="004F10AA">
        <w:rPr>
          <w:lang w:val="en-GB"/>
        </w:rPr>
        <w:t xml:space="preserve"> [Shakir </w:t>
      </w:r>
      <w:r>
        <w:rPr>
          <w:lang w:val="en-GB"/>
        </w:rPr>
        <w:t>47</w:t>
      </w:r>
      <w:r w:rsidRPr="004F10AA">
        <w:rPr>
          <w:lang w:val="en-GB"/>
        </w:rPr>
        <w:t>:</w:t>
      </w:r>
      <w:r>
        <w:rPr>
          <w:lang w:val="en-GB"/>
        </w:rPr>
        <w:t>4</w:t>
      </w:r>
      <w:r w:rsidRPr="004F10AA">
        <w:rPr>
          <w:lang w:val="en-GB"/>
        </w:rPr>
        <w:t xml:space="preserve">] </w:t>
      </w:r>
      <w:r>
        <w:rPr>
          <w:lang w:val="en-GB"/>
        </w:rPr>
        <w:t>…</w:t>
      </w:r>
      <w:r w:rsidRPr="00561BC1">
        <w:rPr>
          <w:lang w:val="en-GB"/>
        </w:rPr>
        <w:t>and afterwards either set them free as a favor or let them ransom (themselves) until the war terminates.</w:t>
      </w:r>
    </w:p>
    <w:p w:rsidR="006D1E75" w:rsidRPr="00E24C7D" w:rsidRDefault="006D1E75" w:rsidP="00960565">
      <w:pPr>
        <w:pStyle w:val="ListParagraph"/>
        <w:numPr>
          <w:ilvl w:val="0"/>
          <w:numId w:val="1"/>
        </w:numPr>
        <w:jc w:val="both"/>
        <w:rPr>
          <w:b/>
          <w:bCs/>
          <w:color w:val="FF0000"/>
          <w:sz w:val="24"/>
          <w:szCs w:val="24"/>
          <w:lang w:val="en-GB"/>
        </w:rPr>
      </w:pPr>
      <w:r w:rsidRPr="00E24C7D">
        <w:rPr>
          <w:b/>
          <w:bCs/>
          <w:color w:val="FF0000"/>
          <w:sz w:val="24"/>
          <w:szCs w:val="24"/>
          <w:lang w:val="en-GB"/>
        </w:rPr>
        <w:t>The Ghazwah of Uhud</w:t>
      </w:r>
    </w:p>
    <w:p w:rsidR="006D1E75" w:rsidRDefault="006D1E75" w:rsidP="00960565">
      <w:pPr>
        <w:spacing w:after="0"/>
        <w:jc w:val="both"/>
        <w:rPr>
          <w:b/>
          <w:bCs/>
          <w:sz w:val="20"/>
          <w:szCs w:val="20"/>
          <w:lang w:val="en-GB"/>
        </w:rPr>
      </w:pPr>
      <w:r>
        <w:rPr>
          <w:b/>
          <w:bCs/>
          <w:sz w:val="20"/>
          <w:szCs w:val="20"/>
          <w:lang w:val="en-GB"/>
        </w:rPr>
        <w:t>The background</w:t>
      </w:r>
    </w:p>
    <w:p w:rsidR="006D1E75" w:rsidRDefault="006D1E75" w:rsidP="00960565">
      <w:pPr>
        <w:spacing w:after="0"/>
        <w:jc w:val="both"/>
        <w:rPr>
          <w:lang w:val="en-GB"/>
        </w:rPr>
      </w:pPr>
      <w:r w:rsidRPr="00386EEE">
        <w:rPr>
          <w:lang w:val="en-GB"/>
        </w:rPr>
        <w:t>[Shakir 8:36] Surely those who disbelieve spend their wealth to hinder (people) from the way of Allah; so they shall spend it, then it shall be to them an intense regret, then they shall be overcome; and those who disbelieve shall be driven together to hell.</w:t>
      </w:r>
    </w:p>
    <w:p w:rsidR="006D1E75" w:rsidRPr="00EF5991" w:rsidRDefault="006D1E75" w:rsidP="00960565">
      <w:pPr>
        <w:spacing w:after="0"/>
        <w:jc w:val="both"/>
        <w:rPr>
          <w:b/>
          <w:bCs/>
          <w:sz w:val="20"/>
          <w:szCs w:val="20"/>
          <w:lang w:val="en-GB"/>
        </w:rPr>
      </w:pPr>
      <w:r w:rsidRPr="00EF5991">
        <w:rPr>
          <w:b/>
          <w:bCs/>
          <w:sz w:val="20"/>
          <w:szCs w:val="20"/>
          <w:lang w:val="en-GB"/>
        </w:rPr>
        <w:t xml:space="preserve">The </w:t>
      </w:r>
      <w:r>
        <w:rPr>
          <w:b/>
          <w:bCs/>
          <w:sz w:val="20"/>
          <w:szCs w:val="20"/>
          <w:lang w:val="en-GB"/>
        </w:rPr>
        <w:t>C</w:t>
      </w:r>
      <w:r w:rsidRPr="00EF5991">
        <w:rPr>
          <w:b/>
          <w:bCs/>
          <w:sz w:val="20"/>
          <w:szCs w:val="20"/>
          <w:lang w:val="en-GB"/>
        </w:rPr>
        <w:t>ause</w:t>
      </w:r>
      <w:r>
        <w:rPr>
          <w:b/>
          <w:bCs/>
          <w:sz w:val="20"/>
          <w:szCs w:val="20"/>
          <w:lang w:val="en-GB"/>
        </w:rPr>
        <w:t>s</w:t>
      </w:r>
      <w:r w:rsidRPr="00EF5991">
        <w:rPr>
          <w:b/>
          <w:bCs/>
          <w:sz w:val="20"/>
          <w:szCs w:val="20"/>
          <w:lang w:val="en-GB"/>
        </w:rPr>
        <w:t xml:space="preserve"> of </w:t>
      </w:r>
      <w:r>
        <w:rPr>
          <w:b/>
          <w:bCs/>
          <w:sz w:val="20"/>
          <w:szCs w:val="20"/>
          <w:lang w:val="en-GB"/>
        </w:rPr>
        <w:t>D</w:t>
      </w:r>
      <w:r w:rsidRPr="00EF5991">
        <w:rPr>
          <w:b/>
          <w:bCs/>
          <w:sz w:val="20"/>
          <w:szCs w:val="20"/>
          <w:lang w:val="en-GB"/>
        </w:rPr>
        <w:t>efeat</w:t>
      </w:r>
    </w:p>
    <w:p w:rsidR="006D1E75" w:rsidRPr="00B04203" w:rsidRDefault="006D1E75" w:rsidP="00960565">
      <w:pPr>
        <w:spacing w:after="0"/>
        <w:jc w:val="both"/>
        <w:rPr>
          <w:lang w:val="en-GB"/>
        </w:rPr>
      </w:pPr>
      <w:r w:rsidRPr="00B04203">
        <w:rPr>
          <w:lang w:val="en-GB"/>
        </w:rPr>
        <w:t xml:space="preserve"> [Shakir 3:152] And certainly Allah made good to you His promise when you slew them by His permission, until when you became weak-hearted and disputed about the affair and disobeyed after He had shown you that which you loved; of you were some who desired this world and of you were some who desired the hereafter; then He turned you away from them that He might try you; and He has certainly pardoned you, and Allah is Gracious to the believers.</w:t>
      </w:r>
    </w:p>
    <w:p w:rsidR="006D1E75" w:rsidRDefault="006D1E75" w:rsidP="00960565">
      <w:pPr>
        <w:jc w:val="both"/>
        <w:rPr>
          <w:lang w:val="en-GB"/>
        </w:rPr>
      </w:pPr>
      <w:r w:rsidRPr="00B04203">
        <w:rPr>
          <w:lang w:val="en-GB"/>
        </w:rPr>
        <w:t xml:space="preserve"> [Shakir 3:153] When you ran off precipitately and did not wait for any one and the Messenger was calling you from your rear, so He gave you another sorrow instead of (your) sorrow, so that you might not grieve at what had escaped you, </w:t>
      </w:r>
      <w:r>
        <w:rPr>
          <w:lang w:val="en-GB"/>
        </w:rPr>
        <w:t>n</w:t>
      </w:r>
      <w:r w:rsidRPr="00B04203">
        <w:rPr>
          <w:lang w:val="en-GB"/>
        </w:rPr>
        <w:t>or (at) what befell you; and Allah is aware of what you do.</w:t>
      </w:r>
    </w:p>
    <w:p w:rsidR="006D1E75" w:rsidRPr="00C30849" w:rsidRDefault="006D1E75" w:rsidP="00960565">
      <w:pPr>
        <w:spacing w:after="0"/>
        <w:jc w:val="both"/>
        <w:rPr>
          <w:b/>
          <w:bCs/>
          <w:sz w:val="20"/>
          <w:szCs w:val="20"/>
          <w:lang w:val="en-GB"/>
        </w:rPr>
      </w:pPr>
      <w:r w:rsidRPr="00C30849">
        <w:rPr>
          <w:b/>
          <w:bCs/>
          <w:sz w:val="20"/>
          <w:szCs w:val="20"/>
          <w:lang w:val="en-GB"/>
        </w:rPr>
        <w:t>Allah &amp; Truth-centeredness</w:t>
      </w:r>
    </w:p>
    <w:p w:rsidR="006D1E75" w:rsidRDefault="006D1E75" w:rsidP="00960565">
      <w:pPr>
        <w:spacing w:after="0"/>
        <w:jc w:val="both"/>
        <w:rPr>
          <w:lang w:val="en-GB"/>
        </w:rPr>
      </w:pPr>
      <w:r w:rsidRPr="00B04203">
        <w:rPr>
          <w:lang w:val="en-GB"/>
        </w:rPr>
        <w:t xml:space="preserve"> [Shakir 3:144] And Muhammad is no more than a messenger; the messengers have already passed away before him; if then he dies or is killed will you turn back upon your heels? And whoever turns back upon his heels, he will by no means do harm to Allah in the least and Allah will reward the grateful.</w:t>
      </w:r>
    </w:p>
    <w:p w:rsidR="006D1E75" w:rsidRDefault="006D1E75" w:rsidP="00960565">
      <w:pPr>
        <w:spacing w:after="0"/>
        <w:jc w:val="both"/>
        <w:rPr>
          <w:lang w:val="en-GB"/>
        </w:rPr>
      </w:pPr>
    </w:p>
    <w:p w:rsidR="006D1E75" w:rsidRPr="00D3786B" w:rsidRDefault="006D1E75" w:rsidP="00960565">
      <w:pPr>
        <w:spacing w:after="0"/>
        <w:jc w:val="both"/>
        <w:rPr>
          <w:lang w:val="en-GB"/>
        </w:rPr>
      </w:pPr>
      <w:r>
        <w:rPr>
          <w:b/>
          <w:bCs/>
          <w:sz w:val="20"/>
          <w:szCs w:val="20"/>
          <w:lang w:val="en-GB"/>
        </w:rPr>
        <w:t>Dealing with D</w:t>
      </w:r>
      <w:r w:rsidRPr="00C30849">
        <w:rPr>
          <w:b/>
          <w:bCs/>
          <w:sz w:val="20"/>
          <w:szCs w:val="20"/>
          <w:lang w:val="en-GB"/>
        </w:rPr>
        <w:t xml:space="preserve">efeat </w:t>
      </w:r>
    </w:p>
    <w:p w:rsidR="006D1E75" w:rsidRPr="00D3786B" w:rsidRDefault="006D1E75" w:rsidP="00960565">
      <w:pPr>
        <w:spacing w:after="0"/>
        <w:jc w:val="both"/>
        <w:rPr>
          <w:lang w:val="en-GB"/>
        </w:rPr>
      </w:pPr>
      <w:r w:rsidRPr="00D3786B">
        <w:rPr>
          <w:lang w:val="en-GB"/>
        </w:rPr>
        <w:t>[Shakir 3:159] Thus it is due to mercy from Allah that you deal with them gently, and had you been rough, hard hearted, they would certainly have dispersed from around you; pardon them therefore and ask pardon for them, and take counsel with them in the affair; so when you have decided, then place your trust in Allah; surely Allah loves those who trust.</w:t>
      </w:r>
    </w:p>
    <w:p w:rsidR="006D1E75" w:rsidRDefault="006D1E75" w:rsidP="00960565">
      <w:pPr>
        <w:spacing w:after="0"/>
        <w:jc w:val="both"/>
        <w:rPr>
          <w:lang w:val="en-GB"/>
        </w:rPr>
      </w:pPr>
      <w:r w:rsidRPr="00D3786B">
        <w:rPr>
          <w:lang w:val="en-GB"/>
        </w:rPr>
        <w:t>[Shakir 3:139] And be not infirm, and be not grieving, and you shall have the upper hand if you are believers.</w:t>
      </w:r>
    </w:p>
    <w:p w:rsidR="006D1E75" w:rsidRDefault="006D1E75" w:rsidP="00960565">
      <w:pPr>
        <w:spacing w:after="0"/>
        <w:jc w:val="both"/>
        <w:rPr>
          <w:lang w:val="en-GB"/>
        </w:rPr>
      </w:pPr>
      <w:r w:rsidRPr="00D3786B">
        <w:rPr>
          <w:lang w:val="en-GB"/>
        </w:rPr>
        <w:t>[Shakir 3:140] If a wound has afflicted you (at Ohud), a wound like it has also afflicted the (unbelieving) people; and We bring these days to men by turns, and that Allah may know those who believe and take witnesses from among you; and Allah does not love the unjust.</w:t>
      </w:r>
    </w:p>
    <w:p w:rsidR="006D1E75" w:rsidRDefault="006D1E75" w:rsidP="00960565">
      <w:pPr>
        <w:jc w:val="both"/>
        <w:rPr>
          <w:lang w:val="en-GB"/>
        </w:rPr>
      </w:pPr>
      <w:r w:rsidRPr="00F30D40">
        <w:rPr>
          <w:lang w:val="en-GB"/>
        </w:rPr>
        <w:t xml:space="preserve">[Shakir 4:104] </w:t>
      </w:r>
      <w:r>
        <w:rPr>
          <w:lang w:val="en-GB"/>
        </w:rPr>
        <w:t>…</w:t>
      </w:r>
      <w:r w:rsidRPr="00F30D40">
        <w:rPr>
          <w:lang w:val="en-GB"/>
        </w:rPr>
        <w:t>if you suffer pain, then surely they (too) suffer pain as you suffer pain, and you hope from Allah what they do not hope; and Allah is Knowing, Wise.</w:t>
      </w:r>
    </w:p>
    <w:p w:rsidR="006D1E75" w:rsidRDefault="006D1E75" w:rsidP="00960565">
      <w:pPr>
        <w:pStyle w:val="ListParagraph"/>
        <w:numPr>
          <w:ilvl w:val="0"/>
          <w:numId w:val="1"/>
        </w:numPr>
        <w:jc w:val="both"/>
        <w:rPr>
          <w:b/>
          <w:bCs/>
          <w:color w:val="FF0000"/>
          <w:sz w:val="24"/>
          <w:szCs w:val="24"/>
          <w:lang w:val="en-GB"/>
        </w:rPr>
      </w:pPr>
      <w:r w:rsidRPr="00C30849">
        <w:rPr>
          <w:b/>
          <w:bCs/>
          <w:color w:val="FF0000"/>
          <w:sz w:val="24"/>
          <w:szCs w:val="24"/>
          <w:lang w:val="en-GB"/>
        </w:rPr>
        <w:t xml:space="preserve">The exile of Banu Nuzair </w:t>
      </w:r>
    </w:p>
    <w:p w:rsidR="006D1E75" w:rsidRDefault="006D1E75" w:rsidP="00960565">
      <w:pPr>
        <w:pStyle w:val="ListParagraph"/>
        <w:jc w:val="both"/>
        <w:rPr>
          <w:b/>
          <w:bCs/>
          <w:color w:val="FF0000"/>
          <w:sz w:val="24"/>
          <w:szCs w:val="24"/>
          <w:lang w:val="en-GB"/>
        </w:rPr>
      </w:pPr>
    </w:p>
    <w:p w:rsidR="006D1E75" w:rsidRPr="000B6FA6" w:rsidRDefault="006D1E75" w:rsidP="00960565">
      <w:pPr>
        <w:spacing w:after="0"/>
        <w:jc w:val="both"/>
        <w:rPr>
          <w:lang w:val="en-GB"/>
        </w:rPr>
      </w:pPr>
      <w:r w:rsidRPr="00C30849">
        <w:rPr>
          <w:b/>
          <w:bCs/>
          <w:sz w:val="20"/>
          <w:szCs w:val="20"/>
          <w:lang w:val="en-GB"/>
        </w:rPr>
        <w:t>The context</w:t>
      </w:r>
    </w:p>
    <w:p w:rsidR="006D1E75" w:rsidRPr="000B6FA6" w:rsidRDefault="006D1E75" w:rsidP="00960565">
      <w:pPr>
        <w:spacing w:after="0"/>
        <w:jc w:val="both"/>
        <w:rPr>
          <w:lang w:val="en-GB"/>
        </w:rPr>
      </w:pPr>
      <w:r w:rsidRPr="000B6FA6">
        <w:rPr>
          <w:lang w:val="en-GB"/>
        </w:rPr>
        <w:t>[Shakir 8:56] Those with whom you make an agreement, then they break their agreement every time and they do</w:t>
      </w:r>
      <w:r>
        <w:rPr>
          <w:lang w:val="en-GB"/>
        </w:rPr>
        <w:t xml:space="preserve"> not guard (against evil),</w:t>
      </w:r>
    </w:p>
    <w:p w:rsidR="006D1E75" w:rsidRPr="000B6FA6" w:rsidRDefault="006D1E75" w:rsidP="00960565">
      <w:pPr>
        <w:jc w:val="both"/>
        <w:rPr>
          <w:lang w:val="en-GB"/>
        </w:rPr>
      </w:pPr>
      <w:r w:rsidRPr="000B6FA6">
        <w:rPr>
          <w:lang w:val="en-GB"/>
        </w:rPr>
        <w:t>[Shakir 8:57] Therefore if you overtake them in fighting, then scatter by (making an example of) them those who are in their rear, that they may be mindful.</w:t>
      </w:r>
    </w:p>
    <w:p w:rsidR="006D1E75" w:rsidRPr="00430EEF" w:rsidRDefault="006D1E75" w:rsidP="00960565">
      <w:pPr>
        <w:jc w:val="both"/>
        <w:rPr>
          <w:lang w:val="en-GB"/>
        </w:rPr>
      </w:pPr>
      <w:r w:rsidRPr="000B6FA6">
        <w:rPr>
          <w:lang w:val="en-GB"/>
        </w:rPr>
        <w:t xml:space="preserve"> [Shakir 8:58] And if you fear treachery on the part of a people, then throw back to them on terms of equality; surely Allah does not love the treacherous.</w:t>
      </w:r>
    </w:p>
    <w:p w:rsidR="006D1E75" w:rsidRPr="00430EEF" w:rsidRDefault="006D1E75" w:rsidP="00960565">
      <w:pPr>
        <w:jc w:val="both"/>
        <w:rPr>
          <w:lang w:val="en-GB"/>
        </w:rPr>
      </w:pPr>
      <w:r w:rsidRPr="00430EEF">
        <w:rPr>
          <w:lang w:val="en-GB"/>
        </w:rPr>
        <w:t>[Shakir 59:11] Have you not seen those who have become hypocrites? They say to those of their brethren who disbelieve from among the followers of the Book: If you are driven forth, we shall certainly go forth with you, and we will never obey any one concerning you, and if you are fought against, we will certainly help you, and Allah bears witness that they are most surely liars.</w:t>
      </w:r>
    </w:p>
    <w:p w:rsidR="006D1E75" w:rsidRDefault="006D1E75" w:rsidP="00960565">
      <w:pPr>
        <w:jc w:val="both"/>
        <w:rPr>
          <w:lang w:val="en-GB"/>
        </w:rPr>
      </w:pPr>
      <w:r w:rsidRPr="00430EEF">
        <w:rPr>
          <w:lang w:val="en-GB"/>
        </w:rPr>
        <w:t>[Shakir 59:12] Certainly if these are driven forth, they will not go forth with them, and if they are fought against, they will not help them, and even if they help-them, they will certainly turn (their) backs, then they shall not be helped.</w:t>
      </w:r>
    </w:p>
    <w:p w:rsidR="006D1E75" w:rsidRDefault="006D1E75" w:rsidP="00960565">
      <w:pPr>
        <w:jc w:val="both"/>
        <w:rPr>
          <w:lang w:val="en-GB"/>
        </w:rPr>
      </w:pPr>
    </w:p>
    <w:p w:rsidR="006D1E75" w:rsidRPr="009D26D4" w:rsidRDefault="006D1E75" w:rsidP="00960565">
      <w:pPr>
        <w:spacing w:after="0"/>
        <w:jc w:val="both"/>
        <w:rPr>
          <w:lang w:val="en-GB"/>
        </w:rPr>
      </w:pPr>
      <w:r w:rsidRPr="000A38DD">
        <w:rPr>
          <w:b/>
          <w:bCs/>
          <w:sz w:val="20"/>
          <w:szCs w:val="20"/>
          <w:lang w:val="en-GB"/>
        </w:rPr>
        <w:t>What happened?</w:t>
      </w:r>
    </w:p>
    <w:p w:rsidR="006D1E75" w:rsidRDefault="006D1E75" w:rsidP="00960565">
      <w:pPr>
        <w:spacing w:after="0"/>
        <w:jc w:val="both"/>
        <w:rPr>
          <w:lang w:val="en-GB"/>
        </w:rPr>
      </w:pPr>
      <w:r w:rsidRPr="009D26D4">
        <w:rPr>
          <w:lang w:val="en-GB"/>
        </w:rPr>
        <w:t>[Shakir 59:2] He it is Who caused those who disbelieved of the followers of the Book to go forth from their homes at the first banishment you did not think that they would go forth, while they were certain that their fortresses would defend them against Allah; but Allah came to them whence they did not expect, and cast terror into their hearts; they demolished their houses with their own hands and the hands of the believers; therefore take a lesson, O you who have eyes!</w:t>
      </w: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Default="006D1E75" w:rsidP="00960565">
      <w:pPr>
        <w:spacing w:after="0"/>
        <w:jc w:val="both"/>
        <w:rPr>
          <w:lang w:val="en-GB"/>
        </w:rPr>
      </w:pPr>
    </w:p>
    <w:p w:rsidR="006D1E75" w:rsidRPr="00BF3735" w:rsidRDefault="006D1E75" w:rsidP="00960565">
      <w:pPr>
        <w:jc w:val="both"/>
        <w:rPr>
          <w:b/>
          <w:bCs/>
          <w:color w:val="FF0000"/>
          <w:sz w:val="28"/>
          <w:szCs w:val="28"/>
          <w:lang w:val="en-GB"/>
        </w:rPr>
      </w:pPr>
      <w:r w:rsidRPr="00BF3735">
        <w:rPr>
          <w:b/>
          <w:bCs/>
          <w:color w:val="FF0000"/>
          <w:sz w:val="28"/>
          <w:szCs w:val="28"/>
          <w:lang w:val="en-GB"/>
        </w:rPr>
        <w:t>What now?</w:t>
      </w:r>
    </w:p>
    <w:p w:rsidR="006D1E75" w:rsidRPr="00BF3735" w:rsidRDefault="006D1E75" w:rsidP="00960565">
      <w:pPr>
        <w:jc w:val="both"/>
        <w:rPr>
          <w:b/>
          <w:bCs/>
          <w:i/>
          <w:iCs/>
          <w:sz w:val="24"/>
          <w:szCs w:val="24"/>
          <w:lang w:val="en-GB"/>
        </w:rPr>
      </w:pPr>
      <w:r w:rsidRPr="00BF3735">
        <w:rPr>
          <w:b/>
          <w:bCs/>
          <w:i/>
          <w:iCs/>
          <w:lang w:val="en-GB"/>
        </w:rPr>
        <w:t>How should Muslims behave with the ‘People of Book’?</w:t>
      </w:r>
    </w:p>
    <w:p w:rsidR="006D1E75" w:rsidRPr="003A35AA" w:rsidRDefault="006D1E75" w:rsidP="00960565">
      <w:pPr>
        <w:jc w:val="both"/>
        <w:rPr>
          <w:lang w:val="en-GB"/>
        </w:rPr>
      </w:pPr>
      <w:r w:rsidRPr="00BF3735">
        <w:rPr>
          <w:b/>
          <w:bCs/>
          <w:sz w:val="20"/>
          <w:szCs w:val="20"/>
          <w:lang w:val="en-GB"/>
        </w:rPr>
        <w:t>-Holy Quran</w:t>
      </w:r>
      <w:r>
        <w:rPr>
          <w:b/>
          <w:bCs/>
          <w:sz w:val="20"/>
          <w:szCs w:val="20"/>
          <w:lang w:val="en-GB"/>
        </w:rPr>
        <w:t xml:space="preserve">  </w:t>
      </w:r>
      <w:r w:rsidRPr="00BF3735">
        <w:rPr>
          <w:sz w:val="20"/>
          <w:szCs w:val="20"/>
          <w:lang w:val="en-GB"/>
        </w:rPr>
        <w:t xml:space="preserve"> </w:t>
      </w:r>
      <w:r w:rsidRPr="003A35AA">
        <w:rPr>
          <w:lang w:val="en-GB"/>
        </w:rPr>
        <w:t>[Shakir 3:113] They are not all alike; of the followers of the Book there is an upright party; they recite Allah's communications in the night time and they adore (Him).</w:t>
      </w:r>
    </w:p>
    <w:p w:rsidR="006D1E75" w:rsidRPr="003A35AA" w:rsidRDefault="006D1E75" w:rsidP="00960565">
      <w:pPr>
        <w:jc w:val="both"/>
        <w:rPr>
          <w:lang w:val="en-GB"/>
        </w:rPr>
      </w:pPr>
      <w:r w:rsidRPr="003A35AA">
        <w:rPr>
          <w:lang w:val="en-GB"/>
        </w:rPr>
        <w:t xml:space="preserve"> [Shakir 3:114] They believe in Allah and the last day, and they enjoin what is right and forbid the wrong and they strive with one another in hastening to good deeds, and those are among the good.</w:t>
      </w:r>
    </w:p>
    <w:p w:rsidR="006D1E75" w:rsidRDefault="006D1E75" w:rsidP="00960565">
      <w:pPr>
        <w:jc w:val="both"/>
        <w:rPr>
          <w:lang w:val="en-GB"/>
        </w:rPr>
      </w:pPr>
      <w:r w:rsidRPr="003A35AA">
        <w:rPr>
          <w:lang w:val="en-GB"/>
        </w:rPr>
        <w:t xml:space="preserve"> [Shakir 3:115] And whatever good they do, they shall not be denied it, and Allah knows those who guard (against evil).</w:t>
      </w:r>
    </w:p>
    <w:p w:rsidR="006D1E75" w:rsidRPr="00504E07" w:rsidRDefault="006D1E75" w:rsidP="00960565">
      <w:pPr>
        <w:jc w:val="both"/>
      </w:pPr>
      <w:r w:rsidRPr="00E93663">
        <w:rPr>
          <w:b/>
          <w:bCs/>
          <w:sz w:val="20"/>
          <w:szCs w:val="20"/>
          <w:lang w:val="en-GB"/>
        </w:rPr>
        <w:t>-The Constitution of Madina</w:t>
      </w:r>
      <w:r>
        <w:rPr>
          <w:b/>
          <w:bCs/>
          <w:sz w:val="20"/>
          <w:szCs w:val="20"/>
          <w:lang w:val="en-GB"/>
        </w:rPr>
        <w:t xml:space="preserve">    </w:t>
      </w:r>
      <w:r w:rsidRPr="00504E07">
        <w:t>“Whosoever among the Jews follows us shall have help and equality; they shall not be injured nor shall any enemy be aided against them.... No separate peace will be made when the Believers are fighting in the way of Allah.... The Believers shall avenge the blood of one another shed in the way of Allah ....Whosoever kills a Believer wrongfully shall be liable to retaliation; all the Believers shall be against him as one man and they are bound to take action against him.</w:t>
      </w:r>
    </w:p>
    <w:p w:rsidR="006D1E75" w:rsidRDefault="006D1E75" w:rsidP="00960565">
      <w:pPr>
        <w:spacing w:after="0"/>
        <w:jc w:val="both"/>
      </w:pPr>
      <w:r w:rsidRPr="00504E07">
        <w:t xml:space="preserve">“The Jews shall contribute (to the cost of war) with the Believers so long as they are at war with a common enemy. </w:t>
      </w:r>
    </w:p>
    <w:p w:rsidR="006D1E75" w:rsidRPr="00504E07" w:rsidRDefault="006D1E75" w:rsidP="00960565">
      <w:pPr>
        <w:spacing w:after="0"/>
        <w:jc w:val="both"/>
      </w:pPr>
      <w:r w:rsidRPr="00504E07">
        <w:t xml:space="preserve">“The Jews shall maintain their own religion and the Muslims theirs. Loyalty is a protection against treachery. The close friends of Jews are as themselves. </w:t>
      </w:r>
    </w:p>
    <w:p w:rsidR="006D1E75" w:rsidRDefault="006D1E75" w:rsidP="00960565">
      <w:pPr>
        <w:spacing w:after="0"/>
        <w:jc w:val="both"/>
      </w:pPr>
      <w:r w:rsidRPr="00504E07">
        <w:t>“The Jews shall be responsible for their expenses and the Believers for theirs. Each, if attacked, shall come to the assistance of the other.</w:t>
      </w:r>
    </w:p>
    <w:p w:rsidR="006D1E75" w:rsidRDefault="006D1E75" w:rsidP="00960565">
      <w:pPr>
        <w:spacing w:after="0"/>
        <w:jc w:val="both"/>
      </w:pPr>
    </w:p>
    <w:p w:rsidR="006D1E75" w:rsidRPr="00622A22" w:rsidRDefault="006D1E75" w:rsidP="00960565">
      <w:pPr>
        <w:spacing w:after="0"/>
        <w:jc w:val="both"/>
        <w:rPr>
          <w:sz w:val="20"/>
          <w:szCs w:val="20"/>
        </w:rPr>
      </w:pPr>
      <w:r w:rsidRPr="00DC2E15">
        <w:rPr>
          <w:b/>
          <w:bCs/>
          <w:i/>
          <w:iCs/>
          <w:sz w:val="20"/>
          <w:szCs w:val="20"/>
          <w:lang w:val="en-GB"/>
        </w:rPr>
        <w:t xml:space="preserve">How should Muslims behave with the </w:t>
      </w:r>
      <w:r>
        <w:rPr>
          <w:b/>
          <w:bCs/>
          <w:i/>
          <w:iCs/>
          <w:sz w:val="20"/>
          <w:szCs w:val="20"/>
          <w:lang w:val="en-GB"/>
        </w:rPr>
        <w:t>others</w:t>
      </w:r>
      <w:r w:rsidRPr="00DC2E15">
        <w:rPr>
          <w:b/>
          <w:bCs/>
          <w:i/>
          <w:iCs/>
          <w:sz w:val="20"/>
          <w:szCs w:val="20"/>
          <w:lang w:val="en-GB"/>
        </w:rPr>
        <w:t>?</w:t>
      </w:r>
    </w:p>
    <w:p w:rsidR="006D1E75" w:rsidRPr="00622A22" w:rsidRDefault="006D1E75" w:rsidP="00960565">
      <w:pPr>
        <w:spacing w:after="0"/>
        <w:jc w:val="both"/>
        <w:rPr>
          <w:sz w:val="20"/>
          <w:szCs w:val="20"/>
        </w:rPr>
      </w:pPr>
      <w:r>
        <w:t>[Shakir 60:8] Allah does not forbid you respecting those who have not made war against you on account of (your) religion, and have not driven you forth from your homes, that you show them kindness and deal with them justly; surely Allah loves the doers of justice.</w:t>
      </w:r>
    </w:p>
    <w:p w:rsidR="006D1E75" w:rsidRDefault="006D1E75" w:rsidP="00960565">
      <w:pPr>
        <w:jc w:val="both"/>
      </w:pPr>
      <w:r>
        <w:t>[Shakir 60:9] Allah only forbids you respecting those who made war upon you on account of (your) religion, and drove you forth from your homes and backed up (others) in your expulsion, that you make friends with them, and whoever makes friends with them, these are the unjust.</w:t>
      </w:r>
    </w:p>
    <w:p w:rsidR="006D1E75" w:rsidRPr="00DC2E15" w:rsidRDefault="006D1E75" w:rsidP="00960565">
      <w:pPr>
        <w:jc w:val="both"/>
      </w:pPr>
    </w:p>
    <w:p w:rsidR="006D1E75" w:rsidRPr="00996BD2" w:rsidRDefault="006D1E75" w:rsidP="006A0489">
      <w:pPr>
        <w:shd w:val="clear" w:color="auto" w:fill="FFFFFF"/>
        <w:spacing w:after="0" w:line="240" w:lineRule="atLeast"/>
        <w:rPr>
          <w:rFonts w:ascii="Arial" w:hAnsi="Arial"/>
          <w:color w:val="7030A0"/>
          <w:sz w:val="24"/>
          <w:szCs w:val="24"/>
          <w:lang w:val="en-GB" w:eastAsia="en-GB"/>
        </w:rPr>
      </w:pPr>
      <w:r w:rsidRPr="00996BD2">
        <w:rPr>
          <w:rFonts w:ascii="Arial" w:hAnsi="Arial"/>
          <w:color w:val="7030A0"/>
          <w:sz w:val="24"/>
          <w:szCs w:val="24"/>
          <w:lang w:val="en-GB" w:eastAsia="en-GB"/>
        </w:rPr>
        <w:t>Notes:</w:t>
      </w:r>
    </w:p>
    <w:p w:rsidR="006D1E75" w:rsidRPr="00996BD2" w:rsidRDefault="006D1E75" w:rsidP="004E2DC3">
      <w:pPr>
        <w:numPr>
          <w:ilvl w:val="0"/>
          <w:numId w:val="2"/>
        </w:numPr>
        <w:shd w:val="clear" w:color="auto" w:fill="FFFFFF"/>
        <w:spacing w:after="0" w:line="240" w:lineRule="atLeast"/>
        <w:contextualSpacing/>
        <w:rPr>
          <w:color w:val="7030A0"/>
          <w:sz w:val="20"/>
          <w:szCs w:val="20"/>
          <w:lang w:val="en-GB" w:eastAsia="en-GB"/>
        </w:rPr>
      </w:pPr>
      <w:r>
        <w:rPr>
          <w:color w:val="7030A0"/>
          <w:sz w:val="20"/>
          <w:szCs w:val="20"/>
          <w:lang w:val="en-GB" w:eastAsia="en-GB"/>
        </w:rPr>
        <w:t>The participants will discuss the above mentioned verses in groups</w:t>
      </w:r>
      <w:r w:rsidRPr="009B5EF6">
        <w:rPr>
          <w:color w:val="7030A0"/>
          <w:sz w:val="20"/>
          <w:szCs w:val="20"/>
          <w:lang w:val="en-GB" w:eastAsia="en-GB"/>
        </w:rPr>
        <w:t>. The</w:t>
      </w:r>
      <w:r>
        <w:rPr>
          <w:color w:val="7030A0"/>
          <w:sz w:val="20"/>
          <w:szCs w:val="20"/>
          <w:lang w:val="en-GB" w:eastAsia="en-GB"/>
        </w:rPr>
        <w:t>ir</w:t>
      </w:r>
      <w:r w:rsidRPr="009B5EF6">
        <w:rPr>
          <w:color w:val="7030A0"/>
          <w:sz w:val="20"/>
          <w:szCs w:val="20"/>
          <w:lang w:val="en-GB" w:eastAsia="en-GB"/>
        </w:rPr>
        <w:t xml:space="preserve"> presentation</w:t>
      </w:r>
      <w:r>
        <w:rPr>
          <w:color w:val="7030A0"/>
          <w:sz w:val="20"/>
          <w:szCs w:val="20"/>
          <w:lang w:val="en-GB" w:eastAsia="en-GB"/>
        </w:rPr>
        <w:t>s</w:t>
      </w:r>
      <w:r w:rsidRPr="009B5EF6">
        <w:rPr>
          <w:color w:val="7030A0"/>
          <w:sz w:val="20"/>
          <w:szCs w:val="20"/>
          <w:lang w:val="en-GB" w:eastAsia="en-GB"/>
        </w:rPr>
        <w:t xml:space="preserve"> will be </w:t>
      </w:r>
      <w:r>
        <w:rPr>
          <w:color w:val="7030A0"/>
          <w:sz w:val="20"/>
          <w:szCs w:val="20"/>
          <w:lang w:val="en-GB" w:eastAsia="en-GB"/>
        </w:rPr>
        <w:t>improved by the comments from the facilitator</w:t>
      </w:r>
      <w:r w:rsidRPr="009B5EF6">
        <w:rPr>
          <w:color w:val="7030A0"/>
          <w:sz w:val="20"/>
          <w:szCs w:val="20"/>
          <w:lang w:val="en-GB" w:eastAsia="en-GB"/>
        </w:rPr>
        <w:t xml:space="preserve"> and the other </w:t>
      </w:r>
      <w:r>
        <w:rPr>
          <w:color w:val="7030A0"/>
          <w:sz w:val="20"/>
          <w:szCs w:val="20"/>
          <w:lang w:val="en-GB" w:eastAsia="en-GB"/>
        </w:rPr>
        <w:t>participants</w:t>
      </w:r>
      <w:r w:rsidRPr="009B5EF6">
        <w:rPr>
          <w:color w:val="7030A0"/>
          <w:sz w:val="20"/>
          <w:szCs w:val="20"/>
          <w:lang w:val="en-GB" w:eastAsia="en-GB"/>
        </w:rPr>
        <w:t>.</w:t>
      </w:r>
    </w:p>
    <w:p w:rsidR="006D1E75" w:rsidRPr="00996BD2" w:rsidRDefault="006D1E75" w:rsidP="004E2DC3">
      <w:pPr>
        <w:numPr>
          <w:ilvl w:val="0"/>
          <w:numId w:val="2"/>
        </w:numPr>
        <w:shd w:val="clear" w:color="auto" w:fill="FFFFFF"/>
        <w:spacing w:after="0" w:line="240" w:lineRule="atLeast"/>
        <w:contextualSpacing/>
        <w:rPr>
          <w:color w:val="7030A0"/>
          <w:sz w:val="20"/>
          <w:szCs w:val="20"/>
          <w:lang w:val="en-GB" w:eastAsia="en-GB"/>
        </w:rPr>
      </w:pPr>
      <w:r>
        <w:rPr>
          <w:color w:val="7030A0"/>
          <w:sz w:val="20"/>
          <w:szCs w:val="20"/>
          <w:lang w:val="en-GB" w:eastAsia="en-GB"/>
        </w:rPr>
        <w:t>The</w:t>
      </w:r>
      <w:r w:rsidRPr="00996BD2">
        <w:rPr>
          <w:color w:val="7030A0"/>
          <w:sz w:val="20"/>
          <w:szCs w:val="20"/>
          <w:lang w:val="en-GB" w:eastAsia="en-GB"/>
        </w:rPr>
        <w:t xml:space="preserve"> discussion will be open and friendly so please </w:t>
      </w:r>
      <w:r>
        <w:rPr>
          <w:color w:val="7030A0"/>
          <w:sz w:val="20"/>
          <w:szCs w:val="20"/>
          <w:lang w:val="en-GB" w:eastAsia="en-GB"/>
        </w:rPr>
        <w:t xml:space="preserve">do not hesitate to </w:t>
      </w:r>
      <w:r w:rsidRPr="009B5EF6">
        <w:rPr>
          <w:color w:val="7030A0"/>
          <w:sz w:val="20"/>
          <w:szCs w:val="20"/>
          <w:lang w:val="en-GB" w:eastAsia="en-GB"/>
        </w:rPr>
        <w:t>share your thoughts or ask questions.</w:t>
      </w:r>
    </w:p>
    <w:p w:rsidR="006D1E75" w:rsidRPr="00996BD2" w:rsidRDefault="006D1E75" w:rsidP="006A0489">
      <w:pPr>
        <w:numPr>
          <w:ilvl w:val="0"/>
          <w:numId w:val="2"/>
        </w:numPr>
        <w:shd w:val="clear" w:color="auto" w:fill="FFFFFF"/>
        <w:spacing w:after="0" w:line="240" w:lineRule="atLeast"/>
        <w:contextualSpacing/>
        <w:rPr>
          <w:color w:val="7030A0"/>
          <w:sz w:val="20"/>
          <w:szCs w:val="20"/>
          <w:lang w:val="en-GB" w:eastAsia="en-GB"/>
        </w:rPr>
      </w:pPr>
      <w:r w:rsidRPr="00996BD2">
        <w:rPr>
          <w:color w:val="7030A0"/>
          <w:sz w:val="20"/>
          <w:szCs w:val="20"/>
          <w:lang w:val="en-GB" w:eastAsia="en-GB"/>
        </w:rPr>
        <w:t>Kindly reflect on the suggested verses with the context</w:t>
      </w:r>
      <w:r w:rsidRPr="009B5EF6">
        <w:rPr>
          <w:color w:val="7030A0"/>
          <w:sz w:val="20"/>
          <w:szCs w:val="20"/>
          <w:lang w:val="en-GB" w:eastAsia="en-GB"/>
        </w:rPr>
        <w:t xml:space="preserve"> using the hard or virtual copy of Quran</w:t>
      </w:r>
      <w:r w:rsidRPr="00996BD2">
        <w:rPr>
          <w:color w:val="7030A0"/>
          <w:sz w:val="20"/>
          <w:szCs w:val="20"/>
          <w:lang w:val="en-GB" w:eastAsia="en-GB"/>
        </w:rPr>
        <w:t xml:space="preserve"> to gain better understanding and more THAWAB as well. </w:t>
      </w:r>
    </w:p>
    <w:p w:rsidR="006D1E75" w:rsidRPr="00996BD2" w:rsidRDefault="006D1E75" w:rsidP="006A0489">
      <w:pPr>
        <w:shd w:val="clear" w:color="auto" w:fill="FFFFFF"/>
        <w:spacing w:after="0" w:line="240" w:lineRule="atLeast"/>
        <w:ind w:left="720"/>
        <w:contextualSpacing/>
        <w:rPr>
          <w:color w:val="7030A0"/>
          <w:sz w:val="20"/>
          <w:szCs w:val="20"/>
          <w:lang w:val="en-GB" w:eastAsia="en-GB"/>
        </w:rPr>
      </w:pPr>
      <w:bookmarkStart w:id="0" w:name="_GoBack"/>
      <w:bookmarkEnd w:id="0"/>
    </w:p>
    <w:p w:rsidR="006D1E75" w:rsidRPr="00996BD2" w:rsidRDefault="006D1E75" w:rsidP="006A0489">
      <w:pPr>
        <w:shd w:val="clear" w:color="auto" w:fill="FFFFFF"/>
        <w:spacing w:after="0" w:line="240" w:lineRule="atLeast"/>
        <w:ind w:left="720"/>
        <w:contextualSpacing/>
        <w:rPr>
          <w:color w:val="7030A0"/>
          <w:sz w:val="20"/>
          <w:szCs w:val="20"/>
          <w:lang w:val="en-GB" w:eastAsia="en-GB"/>
        </w:rPr>
      </w:pPr>
      <w:r w:rsidRPr="00996BD2">
        <w:rPr>
          <w:color w:val="7030A0"/>
          <w:sz w:val="20"/>
          <w:szCs w:val="20"/>
          <w:lang w:val="en-GB" w:eastAsia="en-GB"/>
        </w:rPr>
        <w:t>Wassalam</w:t>
      </w:r>
    </w:p>
    <w:p w:rsidR="006D1E75" w:rsidRPr="009B5EF6" w:rsidRDefault="006D1E75" w:rsidP="006A0489">
      <w:pPr>
        <w:shd w:val="clear" w:color="auto" w:fill="FFFFFF"/>
        <w:spacing w:after="0" w:line="240" w:lineRule="atLeast"/>
        <w:ind w:left="720"/>
        <w:contextualSpacing/>
        <w:rPr>
          <w:color w:val="7030A0"/>
          <w:sz w:val="20"/>
          <w:szCs w:val="20"/>
          <w:lang w:val="en-GB" w:eastAsia="en-GB"/>
        </w:rPr>
      </w:pPr>
      <w:r w:rsidRPr="00996BD2">
        <w:rPr>
          <w:color w:val="7030A0"/>
          <w:sz w:val="20"/>
          <w:szCs w:val="20"/>
          <w:lang w:val="en-GB" w:eastAsia="en-GB"/>
        </w:rPr>
        <w:t>Syed Hadi Hasan</w:t>
      </w:r>
    </w:p>
    <w:sectPr w:rsidR="006D1E75" w:rsidRPr="009B5EF6" w:rsidSect="00E51C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75" w:rsidRDefault="006D1E75" w:rsidP="00614EDB">
      <w:pPr>
        <w:spacing w:after="0" w:line="240" w:lineRule="auto"/>
      </w:pPr>
      <w:r>
        <w:separator/>
      </w:r>
    </w:p>
  </w:endnote>
  <w:endnote w:type="continuationSeparator" w:id="0">
    <w:p w:rsidR="006D1E75" w:rsidRDefault="006D1E75" w:rsidP="00614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75" w:rsidRDefault="006D1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75" w:rsidRDefault="006D1E75">
    <w:pPr>
      <w:pStyle w:val="Footer"/>
      <w:pBdr>
        <w:top w:val="single" w:sz="4" w:space="1" w:color="D9D9D9"/>
      </w:pBdr>
      <w:rPr>
        <w:b/>
        <w:bCs/>
      </w:rPr>
    </w:pPr>
    <w:fldSimple w:instr=" PAGE   \* MERGEFORMAT ">
      <w:r w:rsidRPr="0038079F">
        <w:rPr>
          <w:b/>
          <w:bCs/>
          <w:noProof/>
        </w:rPr>
        <w:t>1</w:t>
      </w:r>
    </w:fldSimple>
    <w:r>
      <w:rPr>
        <w:b/>
        <w:bCs/>
      </w:rPr>
      <w:t xml:space="preserve"> | </w:t>
    </w:r>
    <w:r>
      <w:rPr>
        <w:color w:val="808080"/>
        <w:spacing w:val="60"/>
      </w:rPr>
      <w:t>Page</w:t>
    </w:r>
  </w:p>
  <w:p w:rsidR="006D1E75" w:rsidRDefault="006D1E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75" w:rsidRDefault="006D1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75" w:rsidRDefault="006D1E75" w:rsidP="00614EDB">
      <w:pPr>
        <w:spacing w:after="0" w:line="240" w:lineRule="auto"/>
      </w:pPr>
      <w:r>
        <w:separator/>
      </w:r>
    </w:p>
  </w:footnote>
  <w:footnote w:type="continuationSeparator" w:id="0">
    <w:p w:rsidR="006D1E75" w:rsidRDefault="006D1E75" w:rsidP="00614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75" w:rsidRDefault="006D1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75" w:rsidRDefault="006D1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75" w:rsidRDefault="006D1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16B3"/>
    <w:multiLevelType w:val="hybridMultilevel"/>
    <w:tmpl w:val="C49ACC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081248"/>
    <w:multiLevelType w:val="hybridMultilevel"/>
    <w:tmpl w:val="432A33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5E9"/>
    <w:rsid w:val="000A38DD"/>
    <w:rsid w:val="000B6FA6"/>
    <w:rsid w:val="00154A2D"/>
    <w:rsid w:val="00244D48"/>
    <w:rsid w:val="00265373"/>
    <w:rsid w:val="002F180A"/>
    <w:rsid w:val="00366B28"/>
    <w:rsid w:val="0038079F"/>
    <w:rsid w:val="00386EEE"/>
    <w:rsid w:val="003A35AA"/>
    <w:rsid w:val="003F692C"/>
    <w:rsid w:val="00421689"/>
    <w:rsid w:val="00430EEF"/>
    <w:rsid w:val="004E27B2"/>
    <w:rsid w:val="004E2DC3"/>
    <w:rsid w:val="004F10AA"/>
    <w:rsid w:val="00504E07"/>
    <w:rsid w:val="00561BC1"/>
    <w:rsid w:val="00614EDB"/>
    <w:rsid w:val="00622A22"/>
    <w:rsid w:val="006974B8"/>
    <w:rsid w:val="006A0489"/>
    <w:rsid w:val="006D1E75"/>
    <w:rsid w:val="006E05E9"/>
    <w:rsid w:val="00722543"/>
    <w:rsid w:val="00785CFF"/>
    <w:rsid w:val="007F3D39"/>
    <w:rsid w:val="0082511D"/>
    <w:rsid w:val="00884C1B"/>
    <w:rsid w:val="00960565"/>
    <w:rsid w:val="00996BD2"/>
    <w:rsid w:val="009B5EF6"/>
    <w:rsid w:val="009D26D4"/>
    <w:rsid w:val="00A452DE"/>
    <w:rsid w:val="00A50F37"/>
    <w:rsid w:val="00AB2DFD"/>
    <w:rsid w:val="00AE765F"/>
    <w:rsid w:val="00B04203"/>
    <w:rsid w:val="00B229A3"/>
    <w:rsid w:val="00BF3735"/>
    <w:rsid w:val="00C30849"/>
    <w:rsid w:val="00C72FAD"/>
    <w:rsid w:val="00D37294"/>
    <w:rsid w:val="00D3786B"/>
    <w:rsid w:val="00DC2E15"/>
    <w:rsid w:val="00E24C7D"/>
    <w:rsid w:val="00E51C9C"/>
    <w:rsid w:val="00E62B97"/>
    <w:rsid w:val="00E86FE5"/>
    <w:rsid w:val="00E93663"/>
    <w:rsid w:val="00E950FE"/>
    <w:rsid w:val="00ED3D02"/>
    <w:rsid w:val="00EF5991"/>
    <w:rsid w:val="00F30D40"/>
    <w:rsid w:val="00F63F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9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E9"/>
    <w:pPr>
      <w:ind w:left="720"/>
      <w:contextualSpacing/>
    </w:pPr>
  </w:style>
  <w:style w:type="paragraph" w:styleId="Header">
    <w:name w:val="header"/>
    <w:basedOn w:val="Normal"/>
    <w:link w:val="HeaderChar"/>
    <w:uiPriority w:val="99"/>
    <w:rsid w:val="00614ED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14EDB"/>
    <w:rPr>
      <w:rFonts w:cs="Times New Roman"/>
    </w:rPr>
  </w:style>
  <w:style w:type="paragraph" w:styleId="Footer">
    <w:name w:val="footer"/>
    <w:basedOn w:val="Normal"/>
    <w:link w:val="FooterChar"/>
    <w:uiPriority w:val="99"/>
    <w:rsid w:val="00614EDB"/>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14EDB"/>
    <w:rPr>
      <w:rFonts w:cs="Times New Roman"/>
    </w:rPr>
  </w:style>
</w:styles>
</file>

<file path=word/webSettings.xml><?xml version="1.0" encoding="utf-8"?>
<w:webSettings xmlns:r="http://schemas.openxmlformats.org/officeDocument/2006/relationships" xmlns:w="http://schemas.openxmlformats.org/wordprocessingml/2006/main">
  <w:divs>
    <w:div w:id="2021275784">
      <w:marLeft w:val="0"/>
      <w:marRight w:val="0"/>
      <w:marTop w:val="0"/>
      <w:marBottom w:val="0"/>
      <w:divBdr>
        <w:top w:val="none" w:sz="0" w:space="0" w:color="auto"/>
        <w:left w:val="none" w:sz="0" w:space="0" w:color="auto"/>
        <w:bottom w:val="none" w:sz="0" w:space="0" w:color="auto"/>
        <w:right w:val="none" w:sz="0" w:space="0" w:color="auto"/>
      </w:divBdr>
      <w:divsChild>
        <w:div w:id="2021275782">
          <w:marLeft w:val="750"/>
          <w:marRight w:val="750"/>
          <w:marTop w:val="150"/>
          <w:marBottom w:val="150"/>
          <w:divBdr>
            <w:top w:val="none" w:sz="0" w:space="0" w:color="auto"/>
            <w:left w:val="none" w:sz="0" w:space="0" w:color="auto"/>
            <w:bottom w:val="none" w:sz="0" w:space="0" w:color="auto"/>
            <w:right w:val="none" w:sz="0" w:space="0" w:color="auto"/>
          </w:divBdr>
        </w:div>
      </w:divsChild>
    </w:div>
    <w:div w:id="2021275785">
      <w:marLeft w:val="0"/>
      <w:marRight w:val="0"/>
      <w:marTop w:val="0"/>
      <w:marBottom w:val="0"/>
      <w:divBdr>
        <w:top w:val="none" w:sz="0" w:space="0" w:color="auto"/>
        <w:left w:val="none" w:sz="0" w:space="0" w:color="auto"/>
        <w:bottom w:val="none" w:sz="0" w:space="0" w:color="auto"/>
        <w:right w:val="none" w:sz="0" w:space="0" w:color="auto"/>
      </w:divBdr>
      <w:divsChild>
        <w:div w:id="2021275783">
          <w:marLeft w:val="750"/>
          <w:marRight w:val="750"/>
          <w:marTop w:val="150"/>
          <w:marBottom w:val="150"/>
          <w:divBdr>
            <w:top w:val="none" w:sz="0" w:space="0" w:color="auto"/>
            <w:left w:val="none" w:sz="0" w:space="0" w:color="auto"/>
            <w:bottom w:val="none" w:sz="0" w:space="0" w:color="auto"/>
            <w:right w:val="none" w:sz="0" w:space="0" w:color="auto"/>
          </w:divBdr>
        </w:div>
      </w:divsChild>
    </w:div>
    <w:div w:id="202127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1348</Words>
  <Characters>7688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Subjective Tafseer</dc:title>
  <dc:subject/>
  <dc:creator>HADI</dc:creator>
  <cp:keywords/>
  <dc:description/>
  <cp:lastModifiedBy>User</cp:lastModifiedBy>
  <cp:revision>2</cp:revision>
  <dcterms:created xsi:type="dcterms:W3CDTF">2015-02-03T20:26:00Z</dcterms:created>
  <dcterms:modified xsi:type="dcterms:W3CDTF">2015-02-03T20:26:00Z</dcterms:modified>
</cp:coreProperties>
</file>